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934" w:rsidRPr="000E430C" w:rsidRDefault="00DB498D" w:rsidP="00512934">
      <w:pPr>
        <w:ind w:left="5897"/>
        <w:rPr>
          <w:sz w:val="26"/>
          <w:szCs w:val="26"/>
          <w:lang w:val="uk-UA"/>
        </w:rPr>
      </w:pPr>
      <w:r w:rsidRPr="000E430C">
        <w:rPr>
          <w:sz w:val="26"/>
          <w:szCs w:val="26"/>
          <w:lang w:val="uk-UA"/>
        </w:rPr>
        <w:t xml:space="preserve">Додаток </w:t>
      </w:r>
      <w:r w:rsidR="00544B47" w:rsidRPr="000E430C">
        <w:rPr>
          <w:sz w:val="26"/>
          <w:szCs w:val="26"/>
          <w:lang w:val="uk-UA"/>
        </w:rPr>
        <w:t>3</w:t>
      </w:r>
    </w:p>
    <w:p w:rsidR="00020723" w:rsidRPr="000E430C" w:rsidRDefault="00020723" w:rsidP="00512934">
      <w:pPr>
        <w:ind w:left="5897"/>
        <w:rPr>
          <w:sz w:val="26"/>
          <w:szCs w:val="26"/>
          <w:lang w:val="uk-UA"/>
        </w:rPr>
      </w:pPr>
      <w:r w:rsidRPr="000E430C">
        <w:rPr>
          <w:sz w:val="26"/>
          <w:szCs w:val="26"/>
          <w:lang w:val="uk-UA"/>
        </w:rPr>
        <w:t>ЗАТВЕРДЖЕНО</w:t>
      </w:r>
    </w:p>
    <w:p w:rsidR="00512934" w:rsidRPr="000E430C" w:rsidRDefault="00020723" w:rsidP="00512934">
      <w:pPr>
        <w:ind w:left="5897"/>
        <w:rPr>
          <w:sz w:val="26"/>
          <w:szCs w:val="26"/>
          <w:lang w:val="uk-UA"/>
        </w:rPr>
      </w:pPr>
      <w:r w:rsidRPr="000E430C">
        <w:rPr>
          <w:sz w:val="26"/>
          <w:szCs w:val="26"/>
          <w:lang w:val="uk-UA"/>
        </w:rPr>
        <w:t>Наказом директора</w:t>
      </w:r>
      <w:r w:rsidR="00512934" w:rsidRPr="000E430C">
        <w:rPr>
          <w:sz w:val="26"/>
          <w:szCs w:val="26"/>
          <w:lang w:val="uk-UA"/>
        </w:rPr>
        <w:t xml:space="preserve"> департаменту інвестиційно-інноваційного розвитку і зовнішніх відносин облдержадміністрації</w:t>
      </w:r>
    </w:p>
    <w:p w:rsidR="00512934" w:rsidRPr="000E430C" w:rsidRDefault="00572ED8" w:rsidP="00512934">
      <w:pPr>
        <w:ind w:left="5879"/>
        <w:rPr>
          <w:bCs/>
          <w:sz w:val="26"/>
          <w:szCs w:val="26"/>
          <w:lang w:val="uk-UA"/>
        </w:rPr>
      </w:pPr>
      <w:r w:rsidRPr="000E430C">
        <w:rPr>
          <w:bCs/>
          <w:sz w:val="26"/>
          <w:szCs w:val="26"/>
          <w:lang w:val="uk-UA"/>
        </w:rPr>
        <w:t>в</w:t>
      </w:r>
      <w:r w:rsidR="00512934" w:rsidRPr="000E430C">
        <w:rPr>
          <w:bCs/>
          <w:sz w:val="26"/>
          <w:szCs w:val="26"/>
          <w:lang w:val="uk-UA"/>
        </w:rPr>
        <w:t>ід</w:t>
      </w:r>
      <w:r w:rsidR="0096179B" w:rsidRPr="000E430C">
        <w:rPr>
          <w:bCs/>
          <w:sz w:val="26"/>
          <w:szCs w:val="26"/>
          <w:lang w:val="uk-UA"/>
        </w:rPr>
        <w:t xml:space="preserve"> </w:t>
      </w:r>
      <w:r w:rsidR="005A0474">
        <w:rPr>
          <w:bCs/>
          <w:sz w:val="26"/>
          <w:szCs w:val="26"/>
          <w:lang w:val="uk-UA"/>
        </w:rPr>
        <w:t>26.03.</w:t>
      </w:r>
      <w:r w:rsidR="00DE18FC" w:rsidRPr="000E430C">
        <w:rPr>
          <w:bCs/>
          <w:sz w:val="26"/>
          <w:szCs w:val="26"/>
          <w:lang w:val="uk-UA"/>
        </w:rPr>
        <w:t>201</w:t>
      </w:r>
      <w:r w:rsidR="0096179B" w:rsidRPr="000E430C">
        <w:rPr>
          <w:bCs/>
          <w:sz w:val="26"/>
          <w:szCs w:val="26"/>
          <w:lang w:val="uk-UA"/>
        </w:rPr>
        <w:t>9</w:t>
      </w:r>
      <w:r w:rsidR="00DE18FC" w:rsidRPr="000E430C">
        <w:rPr>
          <w:bCs/>
          <w:sz w:val="26"/>
          <w:szCs w:val="26"/>
          <w:lang w:val="uk-UA"/>
        </w:rPr>
        <w:t xml:space="preserve"> </w:t>
      </w:r>
      <w:r w:rsidR="00E9618C" w:rsidRPr="000E430C">
        <w:rPr>
          <w:bCs/>
          <w:sz w:val="26"/>
          <w:szCs w:val="26"/>
          <w:lang w:val="uk-UA"/>
        </w:rPr>
        <w:t xml:space="preserve">№ </w:t>
      </w:r>
      <w:r w:rsidR="00C24ABC">
        <w:rPr>
          <w:bCs/>
          <w:sz w:val="26"/>
          <w:szCs w:val="26"/>
          <w:lang w:val="uk-UA"/>
        </w:rPr>
        <w:t xml:space="preserve"> </w:t>
      </w:r>
      <w:r w:rsidR="005A0474">
        <w:rPr>
          <w:bCs/>
          <w:sz w:val="26"/>
          <w:szCs w:val="26"/>
          <w:lang w:val="uk-UA"/>
        </w:rPr>
        <w:t>21</w:t>
      </w:r>
      <w:bookmarkStart w:id="0" w:name="_GoBack"/>
      <w:bookmarkEnd w:id="0"/>
      <w:r w:rsidR="00E42ECA" w:rsidRPr="000E430C">
        <w:rPr>
          <w:bCs/>
          <w:sz w:val="26"/>
          <w:szCs w:val="26"/>
          <w:lang w:val="uk-UA"/>
        </w:rPr>
        <w:t xml:space="preserve"> </w:t>
      </w:r>
      <w:r w:rsidR="00512934" w:rsidRPr="000E430C">
        <w:rPr>
          <w:bCs/>
          <w:sz w:val="26"/>
          <w:szCs w:val="26"/>
          <w:lang w:val="uk-UA"/>
        </w:rPr>
        <w:t>-ОД</w:t>
      </w:r>
    </w:p>
    <w:p w:rsidR="00512934" w:rsidRPr="000E430C" w:rsidRDefault="00512934" w:rsidP="00512934">
      <w:pPr>
        <w:ind w:left="5189" w:firstLine="708"/>
        <w:rPr>
          <w:bCs/>
          <w:sz w:val="26"/>
          <w:szCs w:val="26"/>
          <w:lang w:val="uk-UA"/>
        </w:rPr>
      </w:pPr>
    </w:p>
    <w:p w:rsidR="00512934" w:rsidRPr="000E430C" w:rsidRDefault="00512934" w:rsidP="00512934">
      <w:pPr>
        <w:jc w:val="center"/>
        <w:rPr>
          <w:sz w:val="24"/>
          <w:szCs w:val="24"/>
          <w:lang w:val="uk-UA" w:eastAsia="uk-UA"/>
        </w:rPr>
      </w:pPr>
      <w:r w:rsidRPr="000E430C">
        <w:rPr>
          <w:sz w:val="24"/>
          <w:szCs w:val="24"/>
          <w:lang w:val="uk-UA" w:eastAsia="uk-UA"/>
        </w:rPr>
        <w:t>УМОВИ</w:t>
      </w:r>
    </w:p>
    <w:p w:rsidR="00512934" w:rsidRPr="000E430C" w:rsidRDefault="00512934" w:rsidP="00512934">
      <w:pPr>
        <w:jc w:val="center"/>
        <w:rPr>
          <w:sz w:val="24"/>
          <w:szCs w:val="24"/>
          <w:lang w:val="uk-UA" w:eastAsia="uk-UA"/>
        </w:rPr>
      </w:pPr>
      <w:r w:rsidRPr="000E430C">
        <w:rPr>
          <w:sz w:val="24"/>
          <w:szCs w:val="24"/>
          <w:lang w:val="uk-UA" w:eastAsia="uk-UA"/>
        </w:rPr>
        <w:t>проведення конкурсу на заміщення вакантної посади категорії «В»</w:t>
      </w:r>
    </w:p>
    <w:p w:rsidR="00512934" w:rsidRPr="000E430C" w:rsidRDefault="0096179B" w:rsidP="00512934">
      <w:pPr>
        <w:jc w:val="center"/>
        <w:rPr>
          <w:bCs/>
          <w:sz w:val="24"/>
          <w:szCs w:val="24"/>
          <w:lang w:val="uk-UA" w:eastAsia="uk-UA"/>
        </w:rPr>
      </w:pPr>
      <w:r w:rsidRPr="000E430C">
        <w:rPr>
          <w:bCs/>
          <w:sz w:val="24"/>
          <w:szCs w:val="24"/>
          <w:lang w:val="uk-UA" w:eastAsia="uk-UA"/>
        </w:rPr>
        <w:t xml:space="preserve">провідного </w:t>
      </w:r>
      <w:r w:rsidR="00512934" w:rsidRPr="000E430C">
        <w:rPr>
          <w:bCs/>
          <w:sz w:val="24"/>
          <w:szCs w:val="24"/>
          <w:lang w:val="uk-UA" w:eastAsia="uk-UA"/>
        </w:rPr>
        <w:t xml:space="preserve">спеціаліста відділу </w:t>
      </w:r>
      <w:r w:rsidRPr="000E430C">
        <w:rPr>
          <w:bCs/>
          <w:sz w:val="24"/>
          <w:szCs w:val="24"/>
          <w:lang w:val="uk-UA" w:eastAsia="uk-UA"/>
        </w:rPr>
        <w:t>зовнішньоекономічної діяльності</w:t>
      </w:r>
      <w:r w:rsidR="00AB62F5" w:rsidRPr="000E430C">
        <w:rPr>
          <w:bCs/>
          <w:sz w:val="24"/>
          <w:szCs w:val="24"/>
          <w:lang w:val="uk-UA" w:eastAsia="uk-UA"/>
        </w:rPr>
        <w:t xml:space="preserve"> управління</w:t>
      </w:r>
      <w:r w:rsidR="00C44D5D" w:rsidRPr="000E430C">
        <w:rPr>
          <w:bCs/>
          <w:sz w:val="24"/>
          <w:szCs w:val="24"/>
          <w:lang w:val="uk-UA" w:eastAsia="uk-UA"/>
        </w:rPr>
        <w:t xml:space="preserve"> </w:t>
      </w:r>
      <w:r w:rsidRPr="000E430C">
        <w:rPr>
          <w:bCs/>
          <w:sz w:val="24"/>
          <w:szCs w:val="24"/>
          <w:lang w:val="uk-UA" w:eastAsia="uk-UA"/>
        </w:rPr>
        <w:t>зовнішніх відносин</w:t>
      </w:r>
      <w:r w:rsidR="00512934" w:rsidRPr="000E430C">
        <w:rPr>
          <w:bCs/>
          <w:sz w:val="24"/>
          <w:szCs w:val="24"/>
          <w:lang w:val="uk-UA" w:eastAsia="uk-UA"/>
        </w:rPr>
        <w:t xml:space="preserve"> департаменту інвестиційно-інноваційного розвитку і зовнішніх відносин Донецької обласної державної адміністрації</w:t>
      </w:r>
    </w:p>
    <w:p w:rsidR="00512934" w:rsidRPr="000E430C" w:rsidRDefault="00512934" w:rsidP="00512934">
      <w:pPr>
        <w:jc w:val="center"/>
        <w:rPr>
          <w:b/>
          <w:bCs/>
          <w:sz w:val="24"/>
          <w:szCs w:val="24"/>
          <w:lang w:val="uk-UA" w:eastAsia="uk-UA"/>
        </w:rPr>
      </w:pPr>
    </w:p>
    <w:tbl>
      <w:tblPr>
        <w:tblW w:w="51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06"/>
        <w:gridCol w:w="5791"/>
      </w:tblGrid>
      <w:tr w:rsidR="000E430C" w:rsidRPr="000E430C" w:rsidTr="00EA45BD">
        <w:tc>
          <w:tcPr>
            <w:tcW w:w="9897" w:type="dxa"/>
            <w:gridSpan w:val="2"/>
            <w:vAlign w:val="center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0E430C" w:rsidRPr="000E430C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791" w:type="dxa"/>
          </w:tcPr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виконує акти законодавства у сфері міжнародного, міжрегіонального співробітництва, зовнішніх зносин, європейської та євроатлантичної інтеграції та здійснює контроль за їх реалізацією в межах своїх повноважень;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надає сприяння діяльності структурних підрозділів облдержадміністрації у сфері зовнішніх зносин, надає методичну та практичну допомогу райдержадміністраціям та виконкомам міських рад у виконанні Указів Президента України від 18.09.1996 № 841/96 «Про заходи щодо вдосконалення координації діяльності органів виконавчої влади у сфері зовнішніх зносин» та від 05.03.2002 № 217/2002 «Про порядок здійснення зовнішніх зносин Радою міністрів Автономної Республіки Крим, місцевими державними адміністраціями»;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здійснює аналіз стану і тенденцій розвитку міжнародних та міжрегіональних відносин, зовнішніх зносин області;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бере участь у розробці і виконанні державних та регіональних програм розвитку за напрямами міжнародного, міжрегіонального співробітництва, зовнішніх зносин та європейської інтеграції;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бере участь у здійснені заходів щодо презентації економічного потенціалу області за кордоном, зокрема шляхом організації та участі у форумах, конференціях, круглих столах, проведення офіційних та робочих зустрічей;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бере участь у підготовці проектів угод, договорів, меморандумів, протоколів, програм з питань міжрегіонального співробітництва з регіонами України і погоджує їх в установленому порядку;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бере участь у підготовці пропозицій до проектів програм економічного і соціального розвитку області, обласного бюджету з питань, що належить до компетенції відділу;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бере участь у підготовці звітів голови облдержадміністрації, керівника обласної військово-цивільної адміністрації з питань, що належить до компетенції відділу;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розробляє і подає на погодження керівництву пропозиції щодо сприяння розвитку міжнародного та міжрегіонального співробітництва, зовнішніх зносин та європейської інтеграції;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 xml:space="preserve">готує самостійно або разом з іншими структурними підрозділами облдержадміністрації інформаційні та </w:t>
            </w:r>
            <w:r w:rsidRPr="000E430C">
              <w:rPr>
                <w:sz w:val="22"/>
                <w:szCs w:val="22"/>
                <w:lang w:val="uk-UA" w:eastAsia="uk-UA"/>
              </w:rPr>
              <w:lastRenderedPageBreak/>
              <w:t>аналітичні матеріали для подання голові облдержадміністрації, керівнику обласної військово-цивільної адміністрації з питань, що належать до компетенції відділу;</w:t>
            </w:r>
          </w:p>
          <w:p w:rsidR="00D6627B" w:rsidRPr="000E430C" w:rsidRDefault="00D6627B" w:rsidP="00D6627B">
            <w:pPr>
              <w:numPr>
                <w:ilvl w:val="0"/>
                <w:numId w:val="11"/>
              </w:numPr>
              <w:ind w:left="118" w:firstLine="0"/>
              <w:jc w:val="both"/>
              <w:rPr>
                <w:sz w:val="22"/>
                <w:szCs w:val="22"/>
                <w:lang w:val="uk-UA" w:eastAsia="uk-UA"/>
              </w:rPr>
            </w:pPr>
            <w:r w:rsidRPr="000E430C">
              <w:rPr>
                <w:sz w:val="22"/>
                <w:szCs w:val="22"/>
                <w:lang w:val="uk-UA" w:eastAsia="uk-UA"/>
              </w:rPr>
              <w:t>виконує переклад з/на англійську мову вхідної/вихідної документації.</w:t>
            </w:r>
          </w:p>
          <w:p w:rsidR="00D6627B" w:rsidRPr="000E430C" w:rsidRDefault="00D6627B" w:rsidP="00D6627B">
            <w:pPr>
              <w:ind w:left="118"/>
              <w:jc w:val="both"/>
              <w:rPr>
                <w:sz w:val="22"/>
                <w:szCs w:val="22"/>
                <w:lang w:val="uk-UA" w:eastAsia="uk-UA"/>
              </w:rPr>
            </w:pPr>
          </w:p>
        </w:tc>
      </w:tr>
      <w:tr w:rsidR="000E430C" w:rsidRPr="005A0474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lastRenderedPageBreak/>
              <w:t>Умови оплати праці</w:t>
            </w:r>
          </w:p>
        </w:tc>
        <w:tc>
          <w:tcPr>
            <w:tcW w:w="5791" w:type="dxa"/>
            <w:hideMark/>
          </w:tcPr>
          <w:p w:rsidR="00D6627B" w:rsidRPr="000E430C" w:rsidRDefault="00D6627B" w:rsidP="00D6627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 xml:space="preserve">посадовий оклад 4690 грн;  </w:t>
            </w:r>
            <w:r w:rsidR="005975AA" w:rsidRPr="000E430C">
              <w:rPr>
                <w:sz w:val="24"/>
                <w:szCs w:val="24"/>
                <w:lang w:val="uk-UA" w:eastAsia="uk-UA"/>
              </w:rPr>
              <w:t>надбавка за вислугу років; надбавка за ранг державного службовця; премія (у разі встановлення), інші доплати</w:t>
            </w:r>
            <w:r w:rsidR="005975AA" w:rsidRPr="000E430C">
              <w:rPr>
                <w:sz w:val="24"/>
                <w:szCs w:val="24"/>
                <w:lang w:val="uk-UA"/>
              </w:rPr>
              <w:t xml:space="preserve"> згідно статті 52 Закону України «Про державну службу», </w:t>
            </w:r>
            <w:r w:rsidR="005975AA" w:rsidRPr="000E430C">
              <w:rPr>
                <w:sz w:val="24"/>
                <w:szCs w:val="24"/>
                <w:lang w:val="uk-UA" w:eastAsia="uk-UA"/>
              </w:rPr>
              <w:t>розмір яких складає згідно штатного розпису та нормативних актів Кабінету Міністрів України</w:t>
            </w:r>
          </w:p>
        </w:tc>
      </w:tr>
      <w:tr w:rsidR="000E430C" w:rsidRPr="000E430C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5791" w:type="dxa"/>
            <w:hideMark/>
          </w:tcPr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Безстрокове призначення на вакантну посаду</w:t>
            </w:r>
          </w:p>
        </w:tc>
      </w:tr>
      <w:tr w:rsidR="000E430C" w:rsidRPr="000E430C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791" w:type="dxa"/>
            <w:hideMark/>
          </w:tcPr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1) копія паспорта громадянина України;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bookmarkStart w:id="1" w:name="n342"/>
            <w:bookmarkEnd w:id="1"/>
            <w:r w:rsidRPr="000E430C">
              <w:rPr>
                <w:sz w:val="24"/>
                <w:szCs w:val="24"/>
                <w:lang w:val="uk-UA" w:eastAsia="uk-UA"/>
              </w:rPr>
              <w:t xml:space="preserve">2) письмова заява про участь у конкурсі із зазначенням основних мотивів щодо зайняття посади державної служби за формою згідно з додатком 2 до </w:t>
            </w:r>
            <w:r w:rsidRPr="000E430C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 державної служби, затвердженого постановою Кабінету Міністрів України від 25.03.2016 № 246 (зі змінами)</w:t>
            </w:r>
            <w:r w:rsidRPr="000E430C">
              <w:rPr>
                <w:sz w:val="24"/>
                <w:szCs w:val="24"/>
                <w:lang w:val="uk-UA" w:eastAsia="uk-UA"/>
              </w:rPr>
              <w:t>, до якої додається резюме у довільній формі;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bookmarkStart w:id="2" w:name="n343"/>
            <w:bookmarkEnd w:id="2"/>
            <w:r w:rsidRPr="000E430C">
              <w:rPr>
                <w:sz w:val="24"/>
                <w:szCs w:val="24"/>
                <w:lang w:val="uk-UA" w:eastAsia="uk-UA"/>
              </w:rPr>
              <w:t xml:space="preserve">3) </w:t>
            </w:r>
            <w:bookmarkStart w:id="3" w:name="n344"/>
            <w:bookmarkEnd w:id="3"/>
            <w:r w:rsidRPr="000E430C">
              <w:rPr>
                <w:sz w:val="24"/>
                <w:szCs w:val="24"/>
                <w:shd w:val="clear" w:color="auto" w:fill="FFFFFF"/>
                <w:lang w:val="uk-UA"/>
              </w:rPr>
              <w:t>письмова заява, в якій повідомляє, що до неї не застосовуються заборони, визначені частиною</w:t>
            </w:r>
            <w:r w:rsidRPr="000E430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8" w:anchor="n13" w:tgtFrame="_blank" w:history="1">
              <w:r w:rsidRPr="000E430C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третьою</w:t>
              </w:r>
            </w:hyperlink>
            <w:r w:rsidRPr="000E430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0E430C">
              <w:rPr>
                <w:sz w:val="24"/>
                <w:szCs w:val="24"/>
                <w:shd w:val="clear" w:color="auto" w:fill="FFFFFF"/>
                <w:lang w:val="uk-UA"/>
              </w:rPr>
              <w:t>або</w:t>
            </w:r>
            <w:r w:rsidRPr="000E430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hyperlink r:id="rId9" w:anchor="n14" w:tgtFrame="_blank" w:history="1">
              <w:r w:rsidRPr="000E430C">
                <w:rPr>
                  <w:rStyle w:val="aa"/>
                  <w:color w:val="auto"/>
                  <w:sz w:val="24"/>
                  <w:szCs w:val="24"/>
                  <w:bdr w:val="none" w:sz="0" w:space="0" w:color="auto" w:frame="1"/>
                  <w:shd w:val="clear" w:color="auto" w:fill="FFFFFF"/>
                  <w:lang w:val="uk-UA"/>
                </w:rPr>
                <w:t>четвертою</w:t>
              </w:r>
            </w:hyperlink>
            <w:r w:rsidRPr="000E430C">
              <w:rPr>
                <w:rStyle w:val="apple-converted-space"/>
                <w:sz w:val="24"/>
                <w:szCs w:val="24"/>
                <w:shd w:val="clear" w:color="auto" w:fill="FFFFFF"/>
                <w:lang w:val="uk-UA"/>
              </w:rPr>
              <w:t> </w:t>
            </w:r>
            <w:r w:rsidRPr="000E430C">
              <w:rPr>
                <w:sz w:val="24"/>
                <w:szCs w:val="24"/>
                <w:shd w:val="clear" w:color="auto" w:fill="FFFFFF"/>
                <w:lang w:val="uk-UA"/>
              </w:rPr>
              <w:t>статті 1 Закону України “Про очищення влади”, та надає згоду на проходження перевірки та оприлюднення відомостей стосовно неї відповідно до зазначеного Закону;</w:t>
            </w:r>
            <w:bookmarkStart w:id="4" w:name="n15"/>
            <w:bookmarkEnd w:id="4"/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4) копія (копії) документа (документів) про освіту;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5)</w:t>
            </w:r>
            <w:r w:rsidRPr="000E430C">
              <w:rPr>
                <w:sz w:val="24"/>
                <w:szCs w:val="24"/>
                <w:shd w:val="clear" w:color="auto" w:fill="FFFFFF"/>
                <w:lang w:val="uk-UA"/>
              </w:rPr>
              <w:t xml:space="preserve">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НАДС подається копія такого  посвідчення, а оригінал обов’язково пред’являється до проходження тестування);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bookmarkStart w:id="5" w:name="n345"/>
            <w:bookmarkStart w:id="6" w:name="n346"/>
            <w:bookmarkEnd w:id="5"/>
            <w:bookmarkEnd w:id="6"/>
            <w:r w:rsidRPr="000E430C">
              <w:rPr>
                <w:sz w:val="24"/>
                <w:szCs w:val="24"/>
                <w:lang w:val="uk-UA" w:eastAsia="uk-UA"/>
              </w:rPr>
              <w:t>6) заповнена особова картка встановленого зразка;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bookmarkStart w:id="7" w:name="n347"/>
            <w:bookmarkStart w:id="8" w:name="n348"/>
            <w:bookmarkEnd w:id="7"/>
            <w:bookmarkEnd w:id="8"/>
            <w:r w:rsidRPr="000E430C">
              <w:rPr>
                <w:sz w:val="24"/>
                <w:szCs w:val="24"/>
                <w:lang w:val="uk-UA" w:eastAsia="uk-UA"/>
              </w:rPr>
              <w:t>7) декларація особи, уповноваженої на виконання функцій держави або місцевого самоврядування, за минулий рік.</w:t>
            </w:r>
          </w:p>
          <w:p w:rsidR="00D6627B" w:rsidRPr="000E430C" w:rsidRDefault="00D6627B" w:rsidP="00D6627B">
            <w:pPr>
              <w:rPr>
                <w:bCs/>
                <w:sz w:val="24"/>
                <w:szCs w:val="24"/>
                <w:lang w:val="uk-UA" w:eastAsia="uk-UA"/>
              </w:rPr>
            </w:pPr>
            <w:bookmarkStart w:id="9" w:name="n349"/>
            <w:bookmarkStart w:id="10" w:name="n350"/>
            <w:bookmarkEnd w:id="9"/>
            <w:bookmarkEnd w:id="10"/>
            <w:r w:rsidRPr="000E430C"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 w:rsidRPr="000E430C"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 w:rsidRPr="000E430C">
              <w:rPr>
                <w:bCs/>
                <w:sz w:val="24"/>
                <w:szCs w:val="24"/>
                <w:lang w:val="uk-UA" w:eastAsia="uk-UA"/>
              </w:rPr>
              <w:t>з дня оприлюднення інформації про проведення конкурсу</w:t>
            </w:r>
            <w:r w:rsidR="005975AA" w:rsidRPr="000E430C">
              <w:rPr>
                <w:bCs/>
                <w:sz w:val="24"/>
                <w:szCs w:val="24"/>
                <w:lang w:val="uk-UA" w:eastAsia="uk-UA"/>
              </w:rPr>
              <w:t>.</w:t>
            </w:r>
          </w:p>
          <w:p w:rsidR="005975AA" w:rsidRPr="000E430C" w:rsidRDefault="005975AA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bCs/>
                <w:sz w:val="24"/>
                <w:szCs w:val="24"/>
                <w:lang w:val="uk-UA" w:eastAsia="uk-UA"/>
              </w:rPr>
              <w:t>Останній день прийому документів – 09 квітня 2019 року.</w:t>
            </w:r>
          </w:p>
        </w:tc>
      </w:tr>
      <w:tr w:rsidR="000E430C" w:rsidRPr="000E430C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Місце час та дата початку проведення конкурсу</w:t>
            </w:r>
          </w:p>
        </w:tc>
        <w:tc>
          <w:tcPr>
            <w:tcW w:w="5791" w:type="dxa"/>
            <w:hideMark/>
          </w:tcPr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16 квітня 2019 року о 10:00 год.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за адресою: місто Краматорськ,</w:t>
            </w:r>
          </w:p>
          <w:p w:rsidR="00D6627B" w:rsidRPr="000E430C" w:rsidRDefault="00D6627B" w:rsidP="00D6627B">
            <w:pPr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вулиця Героїв України, 31.</w:t>
            </w:r>
          </w:p>
        </w:tc>
      </w:tr>
      <w:tr w:rsidR="00D6627B" w:rsidRPr="000E430C" w:rsidTr="00D6627B">
        <w:tc>
          <w:tcPr>
            <w:tcW w:w="4106" w:type="dxa"/>
            <w:vAlign w:val="center"/>
            <w:hideMark/>
          </w:tcPr>
          <w:p w:rsidR="00D6627B" w:rsidRPr="000E430C" w:rsidRDefault="00D6627B" w:rsidP="00D6627B">
            <w:pPr>
              <w:rPr>
                <w:bCs/>
                <w:sz w:val="24"/>
                <w:szCs w:val="24"/>
                <w:lang w:val="uk-UA" w:eastAsia="uk-UA"/>
              </w:rPr>
            </w:pPr>
            <w:r w:rsidRPr="000E430C"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791" w:type="dxa"/>
            <w:hideMark/>
          </w:tcPr>
          <w:p w:rsidR="00D6627B" w:rsidRPr="000E430C" w:rsidRDefault="00D6627B" w:rsidP="00D6627B">
            <w:pPr>
              <w:ind w:left="-62" w:firstLine="103"/>
              <w:jc w:val="both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 xml:space="preserve">Веремєєва Тетяна Вікторівна, </w:t>
            </w:r>
          </w:p>
          <w:p w:rsidR="00D6627B" w:rsidRPr="000E430C" w:rsidRDefault="00D6627B" w:rsidP="00D6627B">
            <w:pPr>
              <w:pStyle w:val="a3"/>
              <w:spacing w:before="0" w:beforeAutospacing="0" w:after="0" w:afterAutospacing="0"/>
              <w:ind w:left="-62" w:firstLine="103"/>
              <w:jc w:val="both"/>
              <w:rPr>
                <w:bCs/>
                <w:lang w:val="uk-UA" w:eastAsia="uk-UA"/>
              </w:rPr>
            </w:pPr>
            <w:r w:rsidRPr="000E430C">
              <w:rPr>
                <w:lang w:val="uk-UA"/>
              </w:rPr>
              <w:t>068 538 39 46, 00339@dn.gov.ua</w:t>
            </w:r>
          </w:p>
        </w:tc>
      </w:tr>
    </w:tbl>
    <w:p w:rsidR="00512934" w:rsidRDefault="00512934" w:rsidP="00512934">
      <w:pPr>
        <w:jc w:val="center"/>
        <w:rPr>
          <w:bCs/>
          <w:sz w:val="24"/>
          <w:szCs w:val="24"/>
          <w:lang w:val="uk-UA" w:eastAsia="uk-UA"/>
        </w:rPr>
      </w:pPr>
    </w:p>
    <w:p w:rsidR="00762F3A" w:rsidRDefault="00762F3A" w:rsidP="00512934">
      <w:pPr>
        <w:jc w:val="center"/>
        <w:rPr>
          <w:bCs/>
          <w:sz w:val="24"/>
          <w:szCs w:val="24"/>
          <w:lang w:val="uk-UA" w:eastAsia="uk-UA"/>
        </w:rPr>
      </w:pPr>
    </w:p>
    <w:p w:rsidR="00762F3A" w:rsidRPr="000E430C" w:rsidRDefault="00762F3A" w:rsidP="00512934">
      <w:pPr>
        <w:jc w:val="center"/>
        <w:rPr>
          <w:bCs/>
          <w:sz w:val="24"/>
          <w:szCs w:val="24"/>
          <w:lang w:val="uk-UA" w:eastAsia="uk-UA"/>
        </w:rPr>
      </w:pPr>
    </w:p>
    <w:p w:rsidR="00CA6BA7" w:rsidRPr="000E430C" w:rsidRDefault="00CA6BA7" w:rsidP="00CA6BA7">
      <w:pPr>
        <w:jc w:val="center"/>
        <w:rPr>
          <w:bCs/>
          <w:sz w:val="24"/>
          <w:szCs w:val="24"/>
          <w:lang w:val="uk-UA" w:eastAsia="uk-UA"/>
        </w:rPr>
      </w:pPr>
      <w:r w:rsidRPr="000E430C">
        <w:rPr>
          <w:bCs/>
          <w:sz w:val="24"/>
          <w:szCs w:val="24"/>
          <w:lang w:val="uk-UA" w:eastAsia="uk-UA"/>
        </w:rPr>
        <w:lastRenderedPageBreak/>
        <w:t>Кваліфікаційні вимоги</w:t>
      </w:r>
    </w:p>
    <w:p w:rsidR="00A672ED" w:rsidRPr="000E430C" w:rsidRDefault="00A672ED" w:rsidP="00512934">
      <w:pPr>
        <w:jc w:val="center"/>
        <w:rPr>
          <w:bCs/>
          <w:sz w:val="24"/>
          <w:szCs w:val="24"/>
          <w:lang w:val="uk-UA" w:eastAsia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3452"/>
        <w:gridCol w:w="5596"/>
      </w:tblGrid>
      <w:tr w:rsidR="000E430C" w:rsidRPr="000E430C" w:rsidTr="00C44D5D">
        <w:tc>
          <w:tcPr>
            <w:tcW w:w="581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596" w:type="dxa"/>
            <w:hideMark/>
          </w:tcPr>
          <w:p w:rsidR="00512934" w:rsidRPr="000E430C" w:rsidRDefault="00512934" w:rsidP="0071790C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 xml:space="preserve">Наявність вищої освіти </w:t>
            </w:r>
            <w:r w:rsidR="00401196" w:rsidRPr="000E430C">
              <w:rPr>
                <w:sz w:val="24"/>
                <w:szCs w:val="24"/>
                <w:lang w:val="uk-UA" w:eastAsia="uk-UA"/>
              </w:rPr>
              <w:t xml:space="preserve">не нижче </w:t>
            </w:r>
            <w:r w:rsidR="005975AA" w:rsidRPr="000E430C">
              <w:rPr>
                <w:sz w:val="24"/>
                <w:szCs w:val="24"/>
                <w:lang w:val="uk-UA" w:eastAsia="uk-UA"/>
              </w:rPr>
              <w:t>ступеня</w:t>
            </w:r>
            <w:r w:rsidRPr="000E430C">
              <w:rPr>
                <w:sz w:val="24"/>
                <w:szCs w:val="24"/>
                <w:lang w:val="uk-UA" w:eastAsia="uk-UA"/>
              </w:rPr>
              <w:t xml:space="preserve"> бакалавра або молодшого бакалавра</w:t>
            </w:r>
            <w:r w:rsidR="005975AA" w:rsidRPr="000E430C">
              <w:rPr>
                <w:sz w:val="24"/>
                <w:szCs w:val="24"/>
                <w:lang w:val="uk-UA" w:eastAsia="uk-UA"/>
              </w:rPr>
              <w:t xml:space="preserve"> у</w:t>
            </w:r>
            <w:r w:rsidR="0071790C" w:rsidRPr="000E430C">
              <w:rPr>
                <w:sz w:val="22"/>
                <w:szCs w:val="22"/>
                <w:lang w:val="uk-UA"/>
              </w:rPr>
              <w:t xml:space="preserve"> </w:t>
            </w:r>
            <w:r w:rsidR="005975AA" w:rsidRPr="000E430C">
              <w:rPr>
                <w:sz w:val="24"/>
                <w:szCs w:val="24"/>
                <w:lang w:val="uk-UA"/>
              </w:rPr>
              <w:t>галузі</w:t>
            </w:r>
            <w:r w:rsidR="00E42ECA" w:rsidRPr="000E430C">
              <w:rPr>
                <w:sz w:val="24"/>
                <w:szCs w:val="24"/>
                <w:lang w:val="uk-UA"/>
              </w:rPr>
              <w:t xml:space="preserve"> знань  «С</w:t>
            </w:r>
            <w:r w:rsidR="0071790C" w:rsidRPr="000E430C">
              <w:rPr>
                <w:sz w:val="24"/>
                <w:szCs w:val="24"/>
                <w:lang w:val="uk-UA"/>
              </w:rPr>
              <w:t>оціальні поведінкові науки» за спеціальністю «Міжнародні відносини» або «Міжнародна економіка» або галузь знань «Право» за спеціальністю «Право»</w:t>
            </w:r>
          </w:p>
        </w:tc>
      </w:tr>
      <w:tr w:rsidR="000E430C" w:rsidRPr="000E430C" w:rsidTr="00C44D5D">
        <w:tc>
          <w:tcPr>
            <w:tcW w:w="581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596" w:type="dxa"/>
            <w:hideMark/>
          </w:tcPr>
          <w:p w:rsidR="00512934" w:rsidRPr="000E430C" w:rsidRDefault="005975AA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Н</w:t>
            </w:r>
            <w:r w:rsidR="00512934" w:rsidRPr="000E430C">
              <w:rPr>
                <w:sz w:val="24"/>
                <w:szCs w:val="24"/>
                <w:lang w:val="uk-UA" w:eastAsia="uk-UA"/>
              </w:rPr>
              <w:t>е потребує</w:t>
            </w:r>
          </w:p>
        </w:tc>
      </w:tr>
      <w:tr w:rsidR="000E430C" w:rsidRPr="000E430C" w:rsidTr="00C44D5D">
        <w:tc>
          <w:tcPr>
            <w:tcW w:w="581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  <w:hideMark/>
          </w:tcPr>
          <w:p w:rsidR="00512934" w:rsidRPr="000E430C" w:rsidRDefault="00512934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596" w:type="dxa"/>
            <w:hideMark/>
          </w:tcPr>
          <w:p w:rsidR="00512934" w:rsidRPr="000E430C" w:rsidRDefault="005975AA" w:rsidP="00A73F6F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В</w:t>
            </w:r>
            <w:r w:rsidR="00512934" w:rsidRPr="000E430C">
              <w:rPr>
                <w:sz w:val="24"/>
                <w:szCs w:val="24"/>
                <w:lang w:val="uk-UA" w:eastAsia="uk-UA"/>
              </w:rPr>
              <w:t>ільн</w:t>
            </w:r>
            <w:r w:rsidRPr="000E430C">
              <w:rPr>
                <w:sz w:val="24"/>
                <w:szCs w:val="24"/>
                <w:lang w:val="uk-UA" w:eastAsia="uk-UA"/>
              </w:rPr>
              <w:t>е володіння іноземною мовою</w:t>
            </w:r>
          </w:p>
        </w:tc>
      </w:tr>
      <w:tr w:rsidR="000E430C" w:rsidRPr="000E430C" w:rsidTr="00C44D5D">
        <w:tc>
          <w:tcPr>
            <w:tcW w:w="9629" w:type="dxa"/>
            <w:gridSpan w:val="3"/>
          </w:tcPr>
          <w:p w:rsidR="00A672ED" w:rsidRPr="000E430C" w:rsidRDefault="00020723" w:rsidP="00020723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Вимоги до</w:t>
            </w:r>
            <w:r w:rsidR="00A672ED" w:rsidRPr="000E430C">
              <w:rPr>
                <w:sz w:val="24"/>
                <w:szCs w:val="24"/>
                <w:lang w:val="uk-UA" w:eastAsia="uk-UA"/>
              </w:rPr>
              <w:t xml:space="preserve"> компетентн</w:t>
            </w:r>
            <w:r w:rsidRPr="000E430C">
              <w:rPr>
                <w:sz w:val="24"/>
                <w:szCs w:val="24"/>
                <w:lang w:val="uk-UA" w:eastAsia="uk-UA"/>
              </w:rPr>
              <w:t>о</w:t>
            </w:r>
            <w:r w:rsidR="00A672ED" w:rsidRPr="000E430C">
              <w:rPr>
                <w:sz w:val="24"/>
                <w:szCs w:val="24"/>
                <w:lang w:val="uk-UA" w:eastAsia="uk-UA"/>
              </w:rPr>
              <w:t>ст</w:t>
            </w:r>
            <w:r w:rsidRPr="000E430C">
              <w:rPr>
                <w:sz w:val="24"/>
                <w:szCs w:val="24"/>
                <w:lang w:val="uk-UA" w:eastAsia="uk-UA"/>
              </w:rPr>
              <w:t>і</w:t>
            </w:r>
          </w:p>
        </w:tc>
      </w:tr>
      <w:tr w:rsidR="000E430C" w:rsidRPr="005A0474" w:rsidTr="008243AC">
        <w:tc>
          <w:tcPr>
            <w:tcW w:w="581" w:type="dxa"/>
          </w:tcPr>
          <w:p w:rsidR="006F7ECB" w:rsidRPr="000E430C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0E430C" w:rsidRDefault="006F7ECB" w:rsidP="006F7ECB">
            <w:pPr>
              <w:rPr>
                <w:sz w:val="22"/>
                <w:szCs w:val="22"/>
                <w:lang w:val="uk-UA"/>
              </w:rPr>
            </w:pPr>
            <w:r w:rsidRPr="000E430C">
              <w:rPr>
                <w:sz w:val="22"/>
                <w:szCs w:val="22"/>
                <w:lang w:val="uk-UA"/>
              </w:rPr>
              <w:t>Необхідні ділові якості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0E430C" w:rsidRDefault="004F2030" w:rsidP="006F7ECB">
            <w:pPr>
              <w:jc w:val="both"/>
              <w:rPr>
                <w:sz w:val="22"/>
                <w:szCs w:val="22"/>
                <w:lang w:val="uk-UA"/>
              </w:rPr>
            </w:pPr>
            <w:r w:rsidRPr="000E430C">
              <w:rPr>
                <w:sz w:val="22"/>
                <w:szCs w:val="22"/>
                <w:lang w:val="uk-UA"/>
              </w:rPr>
              <w:t xml:space="preserve"> </w:t>
            </w:r>
            <w:r w:rsidR="0071790C" w:rsidRPr="000E430C">
              <w:rPr>
                <w:sz w:val="22"/>
                <w:szCs w:val="22"/>
                <w:lang w:val="uk-UA"/>
              </w:rPr>
              <w:t>діалогове та ділове спілкування (письмове і усне), вміння вести перемовини під час здійснення службових обов’язків, оперативність під час виконання завдань, аналітичні здібності, стресостійкість, виваженість, навички контролю виконання документів, вміння визначати пріоритети та розподіляти роботу, уміння працювати в команді</w:t>
            </w:r>
          </w:p>
        </w:tc>
      </w:tr>
      <w:tr w:rsidR="000E430C" w:rsidRPr="005A0474" w:rsidTr="00411E2A">
        <w:tc>
          <w:tcPr>
            <w:tcW w:w="581" w:type="dxa"/>
          </w:tcPr>
          <w:p w:rsidR="006F7ECB" w:rsidRPr="000E430C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0E430C" w:rsidRDefault="006F7ECB" w:rsidP="006F7ECB">
            <w:pPr>
              <w:rPr>
                <w:sz w:val="22"/>
                <w:szCs w:val="22"/>
                <w:lang w:val="uk-UA"/>
              </w:rPr>
            </w:pPr>
            <w:r w:rsidRPr="000E430C">
              <w:rPr>
                <w:sz w:val="22"/>
                <w:szCs w:val="22"/>
                <w:lang w:val="uk-UA"/>
              </w:rPr>
              <w:t xml:space="preserve">Уміння працювати з комп’ютером </w:t>
            </w:r>
          </w:p>
        </w:tc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ECB" w:rsidRPr="000E430C" w:rsidRDefault="006F7ECB" w:rsidP="006F7ECB">
            <w:pPr>
              <w:jc w:val="both"/>
              <w:rPr>
                <w:sz w:val="22"/>
                <w:szCs w:val="22"/>
                <w:lang w:val="uk-UA"/>
              </w:rPr>
            </w:pPr>
            <w:r w:rsidRPr="000E430C">
              <w:rPr>
                <w:sz w:val="22"/>
                <w:szCs w:val="22"/>
                <w:lang w:val="uk-UA"/>
              </w:rPr>
              <w:t>Володіння комп’ютером – рівень досвідченого користувача з офісним пакетом Microsoft Office (Word, Excel, Power Point), навички роботи з інформаційно-пошуковими системами в мережі Інтернет</w:t>
            </w:r>
          </w:p>
        </w:tc>
      </w:tr>
      <w:tr w:rsidR="000E430C" w:rsidRPr="005A0474" w:rsidTr="00C44D5D">
        <w:tc>
          <w:tcPr>
            <w:tcW w:w="581" w:type="dxa"/>
          </w:tcPr>
          <w:p w:rsidR="006F7ECB" w:rsidRPr="000E430C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452" w:type="dxa"/>
          </w:tcPr>
          <w:p w:rsidR="006F7ECB" w:rsidRPr="000E430C" w:rsidRDefault="006F7ECB" w:rsidP="006F7ECB">
            <w:pPr>
              <w:spacing w:before="100" w:beforeAutospacing="1" w:after="100" w:afterAutospacing="1"/>
              <w:rPr>
                <w:sz w:val="24"/>
                <w:szCs w:val="24"/>
                <w:highlight w:val="cyan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Особистісні якості</w:t>
            </w:r>
          </w:p>
        </w:tc>
        <w:tc>
          <w:tcPr>
            <w:tcW w:w="5596" w:type="dxa"/>
          </w:tcPr>
          <w:p w:rsidR="006F7ECB" w:rsidRPr="000E430C" w:rsidRDefault="004F2030" w:rsidP="006F7ECB">
            <w:pPr>
              <w:spacing w:before="100" w:beforeAutospacing="1" w:after="100" w:afterAutospacing="1" w:line="162" w:lineRule="atLeast"/>
              <w:jc w:val="both"/>
              <w:rPr>
                <w:sz w:val="24"/>
                <w:lang w:val="uk-UA" w:eastAsia="uk-UA"/>
              </w:rPr>
            </w:pPr>
            <w:r w:rsidRPr="000E430C">
              <w:rPr>
                <w:sz w:val="22"/>
                <w:szCs w:val="22"/>
                <w:lang w:val="uk-UA"/>
              </w:rPr>
              <w:t>дисциплінованість, відповідальність, тактовність, комунікабельність, ініціативність, гнучкість, контроль емоцій</w:t>
            </w:r>
          </w:p>
        </w:tc>
      </w:tr>
      <w:tr w:rsidR="000E430C" w:rsidRPr="000E430C" w:rsidTr="00C44D5D">
        <w:tc>
          <w:tcPr>
            <w:tcW w:w="9629" w:type="dxa"/>
            <w:gridSpan w:val="3"/>
          </w:tcPr>
          <w:p w:rsidR="002E3538" w:rsidRPr="000E430C" w:rsidRDefault="002E3538" w:rsidP="002E3538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lang w:val="uk-UA"/>
              </w:rPr>
              <w:t>Професійні знання</w:t>
            </w:r>
          </w:p>
        </w:tc>
      </w:tr>
      <w:tr w:rsidR="000E430C" w:rsidRPr="000E430C" w:rsidTr="00C44D5D">
        <w:tc>
          <w:tcPr>
            <w:tcW w:w="581" w:type="dxa"/>
            <w:hideMark/>
          </w:tcPr>
          <w:p w:rsidR="002E3538" w:rsidRPr="000E430C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452" w:type="dxa"/>
            <w:hideMark/>
          </w:tcPr>
          <w:p w:rsidR="002E3538" w:rsidRPr="000E430C" w:rsidRDefault="002E3538" w:rsidP="002E3538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596" w:type="dxa"/>
            <w:hideMark/>
          </w:tcPr>
          <w:p w:rsidR="002E3538" w:rsidRPr="000E430C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Конституція України;</w:t>
            </w:r>
          </w:p>
          <w:p w:rsidR="002E3538" w:rsidRPr="000E430C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Закон України «Про державну службу»;</w:t>
            </w:r>
          </w:p>
          <w:p w:rsidR="002E3538" w:rsidRPr="000E430C" w:rsidRDefault="002E3538" w:rsidP="002E3538">
            <w:pPr>
              <w:pStyle w:val="a9"/>
              <w:numPr>
                <w:ilvl w:val="0"/>
                <w:numId w:val="8"/>
              </w:numPr>
              <w:tabs>
                <w:tab w:val="left" w:pos="344"/>
              </w:tabs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Закон України «Про запобігання корупції».</w:t>
            </w:r>
          </w:p>
          <w:p w:rsidR="002E3538" w:rsidRPr="000E430C" w:rsidRDefault="002E3538" w:rsidP="002E3538">
            <w:pPr>
              <w:pStyle w:val="a9"/>
              <w:tabs>
                <w:tab w:val="left" w:pos="344"/>
              </w:tabs>
              <w:rPr>
                <w:sz w:val="24"/>
                <w:szCs w:val="24"/>
                <w:highlight w:val="yellow"/>
                <w:lang w:val="uk-UA" w:eastAsia="uk-UA"/>
              </w:rPr>
            </w:pPr>
          </w:p>
        </w:tc>
      </w:tr>
      <w:tr w:rsidR="004F2030" w:rsidRPr="000E430C" w:rsidTr="00C44D5D">
        <w:tc>
          <w:tcPr>
            <w:tcW w:w="581" w:type="dxa"/>
          </w:tcPr>
          <w:p w:rsidR="004F2030" w:rsidRPr="000E430C" w:rsidRDefault="004F2030" w:rsidP="004F2030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452" w:type="dxa"/>
          </w:tcPr>
          <w:p w:rsidR="004F2030" w:rsidRPr="000E430C" w:rsidRDefault="004F2030" w:rsidP="004F2030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0E430C"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</w:t>
            </w:r>
          </w:p>
        </w:tc>
        <w:tc>
          <w:tcPr>
            <w:tcW w:w="5596" w:type="dxa"/>
          </w:tcPr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Указ Президента України від 18.09.96 №  841/96  «Про заходи щодо вдосконалення координації діяльності органів виконавчої влади у сфері  зовнішніх зносин»;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Указ Президента України від 05.03.2002  № 217/2002 «Про Порядок здійснення зовнішніх зносин Радою міністрів Автономної Республіки Крим, місцевими державними адміністраціями»;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Закон України «Про місцеві державні адміністрації»;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Закон України «Про військово-цивільні адміністрації»;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Закон України «Про очищення влади»;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Закон України «Про зовнішньоекономічну діяльність» від 16.04.91 №959-ХІІ;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Постанова КМУ від 11.12.1992 р. №698 «Про вдосконалення порядку здійснення службових відряджень за кордон»;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Постанова КМУ 03.12.2001 р. №1629 «Про деякі питання удосконалення роботи з координації діяльності органів виконавчої влади у сфері зовнішніх зносин»;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Постанова Кабінету Міністрів України від  04 листопада 2015 р. № 903 «Про затвердження Порядку підготовки проектів директив, вказівок і технічного завдання для участі у заходах міжнародного характеру та звітів за їх результатами»; </w:t>
            </w:r>
          </w:p>
          <w:p w:rsidR="004F2030" w:rsidRPr="000E430C" w:rsidRDefault="004F2030" w:rsidP="004F2030">
            <w:pPr>
              <w:numPr>
                <w:ilvl w:val="0"/>
                <w:numId w:val="10"/>
              </w:numPr>
              <w:ind w:left="0" w:firstLine="402"/>
              <w:jc w:val="both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 xml:space="preserve">Розпорядження голови Донецької облдержадміністрації, керівника обласної військово-цивільної адміністрації  від 05.03.2018 № 299/5-18 «Про забезпечення координації діяльності структурних підрозділів облдержадміністрації та райдержадміністрацій </w:t>
            </w: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lastRenderedPageBreak/>
              <w:t>з питань зовнішніх зносин та залучення небюджетного фінансування проектів розвитку».</w:t>
            </w:r>
          </w:p>
          <w:p w:rsidR="004F2030" w:rsidRPr="000E430C" w:rsidRDefault="004F2030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Знання та вміння практично застосовувати:</w:t>
            </w:r>
          </w:p>
          <w:p w:rsidR="004F2030" w:rsidRPr="000E430C" w:rsidRDefault="004F2030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1) методичні рекомендації щодо опрацювання документів, пов’язаних з укладанням та виконанням міжнародних договорів;</w:t>
            </w:r>
          </w:p>
          <w:p w:rsidR="004F2030" w:rsidRPr="000E430C" w:rsidRDefault="004F2030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2) практичні рекомендації щодо протокольного забезпечення прийому іноземних делегацій та окремих громадян іноземних держав у регіонах;</w:t>
            </w:r>
          </w:p>
          <w:p w:rsidR="004F2030" w:rsidRPr="000E430C" w:rsidRDefault="004F2030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3) основи дипломатичного протоколу і етикету;</w:t>
            </w:r>
          </w:p>
          <w:p w:rsidR="004F2030" w:rsidRPr="000E430C" w:rsidRDefault="004F2030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4) правила ділового етикету;</w:t>
            </w:r>
          </w:p>
          <w:p w:rsidR="004F2030" w:rsidRPr="000E430C" w:rsidRDefault="004F2030" w:rsidP="000E430C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</w:rPr>
            </w:pPr>
            <w:r w:rsidRPr="000E430C">
              <w:rPr>
                <w:sz w:val="22"/>
                <w:szCs w:val="22"/>
                <w:shd w:val="clear" w:color="auto" w:fill="FFFFFF"/>
                <w:lang w:val="uk-UA"/>
              </w:rPr>
              <w:t>5) порядок підготовки проектів директив, вказівок і технічного завдання для участі у заходах міжнародного характеру та звітів за їх результатами;</w:t>
            </w:r>
          </w:p>
          <w:p w:rsidR="004F2030" w:rsidRPr="000E430C" w:rsidRDefault="000E430C" w:rsidP="004F2030">
            <w:pPr>
              <w:tabs>
                <w:tab w:val="left" w:pos="402"/>
              </w:tabs>
              <w:ind w:firstLine="543"/>
              <w:rPr>
                <w:sz w:val="22"/>
                <w:szCs w:val="22"/>
                <w:shd w:val="clear" w:color="auto" w:fill="FFFFFF"/>
                <w:lang w:val="uk-UA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6</w:t>
            </w:r>
            <w:r w:rsidR="004F2030" w:rsidRPr="000E430C">
              <w:rPr>
                <w:sz w:val="22"/>
                <w:szCs w:val="22"/>
                <w:shd w:val="clear" w:color="auto" w:fill="FFFFFF"/>
                <w:lang w:val="uk-UA"/>
              </w:rPr>
              <w:t>) основи діловодства.</w:t>
            </w:r>
          </w:p>
        </w:tc>
      </w:tr>
    </w:tbl>
    <w:p w:rsidR="00512934" w:rsidRPr="000E430C" w:rsidRDefault="00512934" w:rsidP="00512934">
      <w:pPr>
        <w:rPr>
          <w:sz w:val="24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3"/>
        <w:gridCol w:w="217"/>
        <w:gridCol w:w="4535"/>
        <w:gridCol w:w="284"/>
      </w:tblGrid>
      <w:tr w:rsidR="000E430C" w:rsidRPr="000E430C" w:rsidTr="00B70761">
        <w:tc>
          <w:tcPr>
            <w:tcW w:w="4820" w:type="dxa"/>
            <w:gridSpan w:val="2"/>
          </w:tcPr>
          <w:p w:rsidR="00103243" w:rsidRPr="000E430C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819" w:type="dxa"/>
            <w:gridSpan w:val="2"/>
          </w:tcPr>
          <w:p w:rsidR="00103243" w:rsidRPr="000E430C" w:rsidRDefault="00103243" w:rsidP="00103243">
            <w:pPr>
              <w:ind w:left="71"/>
              <w:rPr>
                <w:noProof/>
                <w:sz w:val="24"/>
                <w:szCs w:val="24"/>
                <w:lang w:val="uk-UA"/>
              </w:rPr>
            </w:pPr>
          </w:p>
        </w:tc>
      </w:tr>
      <w:tr w:rsidR="00B70761" w:rsidRPr="000E430C" w:rsidTr="00B70761">
        <w:trPr>
          <w:gridAfter w:val="1"/>
          <w:wAfter w:w="284" w:type="dxa"/>
        </w:trPr>
        <w:tc>
          <w:tcPr>
            <w:tcW w:w="4603" w:type="dxa"/>
          </w:tcPr>
          <w:p w:rsidR="00B70761" w:rsidRPr="000E430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>ПОГОДЖЕНО</w:t>
            </w:r>
          </w:p>
          <w:p w:rsidR="00B70761" w:rsidRPr="000E430C" w:rsidRDefault="00B70761" w:rsidP="00B70761">
            <w:pPr>
              <w:rPr>
                <w:sz w:val="22"/>
                <w:szCs w:val="22"/>
                <w:lang w:val="uk-UA"/>
              </w:rPr>
            </w:pPr>
            <w:r w:rsidRPr="000E430C">
              <w:rPr>
                <w:sz w:val="24"/>
                <w:szCs w:val="24"/>
                <w:vertAlign w:val="superscript"/>
                <w:lang w:val="uk-UA"/>
              </w:rPr>
              <w:t xml:space="preserve"> </w:t>
            </w:r>
            <w:r w:rsidRPr="000E430C">
              <w:rPr>
                <w:sz w:val="22"/>
                <w:szCs w:val="22"/>
                <w:lang w:val="uk-UA"/>
              </w:rPr>
              <w:t>Заступник начальника управління-начальник відділу міжнародного та міжрегіонального співробітництва управління зовнішньоекономічних відносин</w:t>
            </w:r>
          </w:p>
          <w:p w:rsidR="00B70761" w:rsidRPr="000E430C" w:rsidRDefault="00B70761" w:rsidP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0E430C">
              <w:rPr>
                <w:sz w:val="24"/>
                <w:szCs w:val="24"/>
                <w:vertAlign w:val="superscript"/>
                <w:lang w:val="uk-UA"/>
              </w:rPr>
              <w:t xml:space="preserve"> (посада керівника самостійного структурного підрозділу)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>___________________ Р.А.Пахомова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0E430C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(ініціали та прізвище)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 xml:space="preserve"> _____  _________________20___ р.</w:t>
            </w:r>
          </w:p>
          <w:p w:rsidR="00B70761" w:rsidRPr="000E430C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  <w:tc>
          <w:tcPr>
            <w:tcW w:w="4752" w:type="dxa"/>
            <w:gridSpan w:val="2"/>
          </w:tcPr>
          <w:p w:rsidR="00B70761" w:rsidRPr="000E430C" w:rsidRDefault="00B70761">
            <w:pPr>
              <w:rPr>
                <w:sz w:val="22"/>
                <w:szCs w:val="22"/>
                <w:lang w:val="uk-UA"/>
              </w:rPr>
            </w:pPr>
            <w:r w:rsidRPr="000E430C">
              <w:rPr>
                <w:sz w:val="22"/>
                <w:szCs w:val="22"/>
                <w:lang w:val="uk-UA"/>
              </w:rPr>
              <w:t>Головний спеціаліст з питань персоналу сектору адміністративно-господарського забезпечення</w:t>
            </w:r>
          </w:p>
          <w:p w:rsidR="00B70761" w:rsidRPr="000E430C" w:rsidRDefault="00B70761">
            <w:pPr>
              <w:ind w:left="71"/>
              <w:jc w:val="center"/>
              <w:rPr>
                <w:sz w:val="24"/>
                <w:szCs w:val="24"/>
                <w:vertAlign w:val="superscript"/>
                <w:lang w:val="uk-UA"/>
              </w:rPr>
            </w:pPr>
            <w:r w:rsidRPr="000E430C">
              <w:rPr>
                <w:sz w:val="24"/>
                <w:szCs w:val="24"/>
                <w:vertAlign w:val="superscript"/>
                <w:lang w:val="uk-UA"/>
              </w:rPr>
              <w:t>(посада особи, яка сформувала заявку)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>___________________ Т.В.Веремєєва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vertAlign w:val="superscript"/>
                <w:lang w:val="uk-UA"/>
              </w:rPr>
            </w:pPr>
            <w:r w:rsidRPr="000E430C">
              <w:rPr>
                <w:sz w:val="24"/>
                <w:szCs w:val="24"/>
                <w:vertAlign w:val="superscript"/>
                <w:lang w:val="uk-UA"/>
              </w:rPr>
              <w:t xml:space="preserve">                        (підпис)                             (ініціали та прізвище)</w:t>
            </w:r>
          </w:p>
          <w:p w:rsidR="00B70761" w:rsidRPr="000E430C" w:rsidRDefault="00B70761">
            <w:pPr>
              <w:ind w:left="71"/>
              <w:rPr>
                <w:sz w:val="24"/>
                <w:szCs w:val="24"/>
                <w:lang w:val="uk-UA"/>
              </w:rPr>
            </w:pPr>
            <w:r w:rsidRPr="000E430C">
              <w:rPr>
                <w:sz w:val="24"/>
                <w:szCs w:val="24"/>
                <w:lang w:val="uk-UA"/>
              </w:rPr>
              <w:t>_____ _________________20___ р.</w:t>
            </w:r>
          </w:p>
          <w:p w:rsidR="00B70761" w:rsidRPr="000E430C" w:rsidRDefault="00B70761">
            <w:pPr>
              <w:spacing w:line="228" w:lineRule="auto"/>
              <w:rPr>
                <w:noProof/>
                <w:sz w:val="24"/>
                <w:szCs w:val="24"/>
                <w:lang w:val="uk-UA"/>
              </w:rPr>
            </w:pPr>
          </w:p>
        </w:tc>
      </w:tr>
    </w:tbl>
    <w:p w:rsidR="00F77BE3" w:rsidRPr="000E430C" w:rsidRDefault="00F77BE3" w:rsidP="00103243">
      <w:pPr>
        <w:rPr>
          <w:lang w:val="uk-UA"/>
        </w:rPr>
      </w:pPr>
    </w:p>
    <w:sectPr w:rsidR="00F77BE3" w:rsidRPr="000E430C" w:rsidSect="00A73F6F">
      <w:pgSz w:w="11906" w:h="16838"/>
      <w:pgMar w:top="540" w:right="850" w:bottom="850" w:left="1417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B14" w:rsidRDefault="00DF7B14" w:rsidP="00512934">
      <w:r>
        <w:separator/>
      </w:r>
    </w:p>
  </w:endnote>
  <w:endnote w:type="continuationSeparator" w:id="0">
    <w:p w:rsidR="00DF7B14" w:rsidRDefault="00DF7B14" w:rsidP="0051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B14" w:rsidRDefault="00DF7B14" w:rsidP="00512934">
      <w:r>
        <w:separator/>
      </w:r>
    </w:p>
  </w:footnote>
  <w:footnote w:type="continuationSeparator" w:id="0">
    <w:p w:rsidR="00DF7B14" w:rsidRDefault="00DF7B14" w:rsidP="00512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E105F"/>
    <w:multiLevelType w:val="hybridMultilevel"/>
    <w:tmpl w:val="774AE4D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D4FF0"/>
    <w:multiLevelType w:val="hybridMultilevel"/>
    <w:tmpl w:val="ECD44576"/>
    <w:lvl w:ilvl="0" w:tplc="6DD648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42F86"/>
    <w:multiLevelType w:val="hybridMultilevel"/>
    <w:tmpl w:val="6D14F658"/>
    <w:lvl w:ilvl="0" w:tplc="4B5C8A9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E676E196">
      <w:numFmt w:val="bullet"/>
      <w:lvlText w:val="-"/>
      <w:lvlJc w:val="left"/>
      <w:pPr>
        <w:ind w:left="1455" w:hanging="37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0104E"/>
    <w:multiLevelType w:val="hybridMultilevel"/>
    <w:tmpl w:val="90B26074"/>
    <w:lvl w:ilvl="0" w:tplc="61E27616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217293"/>
    <w:multiLevelType w:val="hybridMultilevel"/>
    <w:tmpl w:val="817E1C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B22B99"/>
    <w:multiLevelType w:val="hybridMultilevel"/>
    <w:tmpl w:val="9F389A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F010B"/>
    <w:multiLevelType w:val="hybridMultilevel"/>
    <w:tmpl w:val="88C69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B64F7"/>
    <w:multiLevelType w:val="hybridMultilevel"/>
    <w:tmpl w:val="D1D2DAC4"/>
    <w:lvl w:ilvl="0" w:tplc="5EF2E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4B1358"/>
    <w:multiLevelType w:val="hybridMultilevel"/>
    <w:tmpl w:val="E9CE450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2727DA"/>
    <w:multiLevelType w:val="hybridMultilevel"/>
    <w:tmpl w:val="2AEE3B46"/>
    <w:lvl w:ilvl="0" w:tplc="16063B30">
      <w:start w:val="6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9F46E5"/>
    <w:multiLevelType w:val="hybridMultilevel"/>
    <w:tmpl w:val="1DB29F9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5"/>
  </w:num>
  <w:num w:numId="4">
    <w:abstractNumId w:val="1"/>
  </w:num>
  <w:num w:numId="5">
    <w:abstractNumId w:val="0"/>
  </w:num>
  <w:num w:numId="6">
    <w:abstractNumId w:val="7"/>
  </w:num>
  <w:num w:numId="7">
    <w:abstractNumId w:val="2"/>
  </w:num>
  <w:num w:numId="8">
    <w:abstractNumId w:val="4"/>
  </w:num>
  <w:num w:numId="9">
    <w:abstractNumId w:val="6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934"/>
    <w:rsid w:val="0000263A"/>
    <w:rsid w:val="00020723"/>
    <w:rsid w:val="00024564"/>
    <w:rsid w:val="00026887"/>
    <w:rsid w:val="00052047"/>
    <w:rsid w:val="000623A3"/>
    <w:rsid w:val="00063F59"/>
    <w:rsid w:val="0007493D"/>
    <w:rsid w:val="00084A49"/>
    <w:rsid w:val="000B5801"/>
    <w:rsid w:val="000C45CD"/>
    <w:rsid w:val="000C7D07"/>
    <w:rsid w:val="000D2489"/>
    <w:rsid w:val="000D3D69"/>
    <w:rsid w:val="000E430C"/>
    <w:rsid w:val="000F0051"/>
    <w:rsid w:val="00103243"/>
    <w:rsid w:val="00106804"/>
    <w:rsid w:val="001126BD"/>
    <w:rsid w:val="001174E4"/>
    <w:rsid w:val="00130941"/>
    <w:rsid w:val="0014633C"/>
    <w:rsid w:val="001463FF"/>
    <w:rsid w:val="0015050A"/>
    <w:rsid w:val="001512CB"/>
    <w:rsid w:val="00152DD6"/>
    <w:rsid w:val="00162AA2"/>
    <w:rsid w:val="0016521D"/>
    <w:rsid w:val="001707C1"/>
    <w:rsid w:val="00174465"/>
    <w:rsid w:val="00192319"/>
    <w:rsid w:val="001A47FC"/>
    <w:rsid w:val="001B1BAF"/>
    <w:rsid w:val="001C0464"/>
    <w:rsid w:val="001C4269"/>
    <w:rsid w:val="001C582D"/>
    <w:rsid w:val="001C69B9"/>
    <w:rsid w:val="001D650D"/>
    <w:rsid w:val="001E3524"/>
    <w:rsid w:val="00211B90"/>
    <w:rsid w:val="002126FD"/>
    <w:rsid w:val="0021308E"/>
    <w:rsid w:val="00214A6E"/>
    <w:rsid w:val="00216467"/>
    <w:rsid w:val="00223C16"/>
    <w:rsid w:val="002304B5"/>
    <w:rsid w:val="00236AF0"/>
    <w:rsid w:val="00246525"/>
    <w:rsid w:val="00261A55"/>
    <w:rsid w:val="002700C5"/>
    <w:rsid w:val="00275397"/>
    <w:rsid w:val="00280554"/>
    <w:rsid w:val="00291689"/>
    <w:rsid w:val="002A4D09"/>
    <w:rsid w:val="002B22CA"/>
    <w:rsid w:val="002C65E8"/>
    <w:rsid w:val="002C7EE0"/>
    <w:rsid w:val="002D00F9"/>
    <w:rsid w:val="002E3538"/>
    <w:rsid w:val="002F6CEF"/>
    <w:rsid w:val="00301611"/>
    <w:rsid w:val="003329FD"/>
    <w:rsid w:val="00352566"/>
    <w:rsid w:val="0035325B"/>
    <w:rsid w:val="00357965"/>
    <w:rsid w:val="0036384D"/>
    <w:rsid w:val="00373F94"/>
    <w:rsid w:val="00390F0D"/>
    <w:rsid w:val="003A0603"/>
    <w:rsid w:val="003A5BE3"/>
    <w:rsid w:val="003C0941"/>
    <w:rsid w:val="003D1E38"/>
    <w:rsid w:val="003D3AB0"/>
    <w:rsid w:val="003E1723"/>
    <w:rsid w:val="003E7A89"/>
    <w:rsid w:val="00401196"/>
    <w:rsid w:val="00411E40"/>
    <w:rsid w:val="00412583"/>
    <w:rsid w:val="00422189"/>
    <w:rsid w:val="00424918"/>
    <w:rsid w:val="00434399"/>
    <w:rsid w:val="00436041"/>
    <w:rsid w:val="00440866"/>
    <w:rsid w:val="0046281D"/>
    <w:rsid w:val="0046331C"/>
    <w:rsid w:val="00463E06"/>
    <w:rsid w:val="00466CF8"/>
    <w:rsid w:val="00467DA3"/>
    <w:rsid w:val="00476FCE"/>
    <w:rsid w:val="00481B7E"/>
    <w:rsid w:val="0049119B"/>
    <w:rsid w:val="004A30C2"/>
    <w:rsid w:val="004B0D3C"/>
    <w:rsid w:val="004B31A7"/>
    <w:rsid w:val="004B38C1"/>
    <w:rsid w:val="004B57E4"/>
    <w:rsid w:val="004C1676"/>
    <w:rsid w:val="004C1941"/>
    <w:rsid w:val="004D5B29"/>
    <w:rsid w:val="004E6D72"/>
    <w:rsid w:val="004E75BE"/>
    <w:rsid w:val="004F2030"/>
    <w:rsid w:val="00506907"/>
    <w:rsid w:val="00512934"/>
    <w:rsid w:val="00514820"/>
    <w:rsid w:val="0051550A"/>
    <w:rsid w:val="00532A32"/>
    <w:rsid w:val="00541442"/>
    <w:rsid w:val="00544B47"/>
    <w:rsid w:val="0056224F"/>
    <w:rsid w:val="00572ED8"/>
    <w:rsid w:val="0058586F"/>
    <w:rsid w:val="005954A6"/>
    <w:rsid w:val="005975AA"/>
    <w:rsid w:val="005A0474"/>
    <w:rsid w:val="005A17AA"/>
    <w:rsid w:val="005B4E49"/>
    <w:rsid w:val="005B74B6"/>
    <w:rsid w:val="005C1334"/>
    <w:rsid w:val="005D75A7"/>
    <w:rsid w:val="005D7D21"/>
    <w:rsid w:val="005E3A63"/>
    <w:rsid w:val="006026E1"/>
    <w:rsid w:val="006144CA"/>
    <w:rsid w:val="00620911"/>
    <w:rsid w:val="006342FF"/>
    <w:rsid w:val="00640018"/>
    <w:rsid w:val="0064415D"/>
    <w:rsid w:val="00645363"/>
    <w:rsid w:val="006675C5"/>
    <w:rsid w:val="006735C1"/>
    <w:rsid w:val="00683330"/>
    <w:rsid w:val="006A0512"/>
    <w:rsid w:val="006A21A0"/>
    <w:rsid w:val="006A33BC"/>
    <w:rsid w:val="006B12D8"/>
    <w:rsid w:val="006B7FFD"/>
    <w:rsid w:val="006C0DDE"/>
    <w:rsid w:val="006C1133"/>
    <w:rsid w:val="006D0A0E"/>
    <w:rsid w:val="006D2D33"/>
    <w:rsid w:val="006E511F"/>
    <w:rsid w:val="006F495C"/>
    <w:rsid w:val="006F6883"/>
    <w:rsid w:val="006F7ECB"/>
    <w:rsid w:val="0070113D"/>
    <w:rsid w:val="00704226"/>
    <w:rsid w:val="00716014"/>
    <w:rsid w:val="0071790C"/>
    <w:rsid w:val="00724A95"/>
    <w:rsid w:val="00744F86"/>
    <w:rsid w:val="0076162B"/>
    <w:rsid w:val="00762F3A"/>
    <w:rsid w:val="00766ECE"/>
    <w:rsid w:val="00772D28"/>
    <w:rsid w:val="0079002F"/>
    <w:rsid w:val="00793198"/>
    <w:rsid w:val="00796065"/>
    <w:rsid w:val="00797529"/>
    <w:rsid w:val="007A2F22"/>
    <w:rsid w:val="007B0F40"/>
    <w:rsid w:val="007B7903"/>
    <w:rsid w:val="007C21E4"/>
    <w:rsid w:val="007E447A"/>
    <w:rsid w:val="007F5E38"/>
    <w:rsid w:val="00804DD7"/>
    <w:rsid w:val="00817E7E"/>
    <w:rsid w:val="00830CE2"/>
    <w:rsid w:val="00834F0E"/>
    <w:rsid w:val="00843150"/>
    <w:rsid w:val="008509FB"/>
    <w:rsid w:val="00861E26"/>
    <w:rsid w:val="00882523"/>
    <w:rsid w:val="00887B7A"/>
    <w:rsid w:val="008937A5"/>
    <w:rsid w:val="008B4F21"/>
    <w:rsid w:val="008B71C7"/>
    <w:rsid w:val="008B7B90"/>
    <w:rsid w:val="008D4B1F"/>
    <w:rsid w:val="008D5B18"/>
    <w:rsid w:val="008E7822"/>
    <w:rsid w:val="008F25CD"/>
    <w:rsid w:val="00901947"/>
    <w:rsid w:val="0090401C"/>
    <w:rsid w:val="00907C46"/>
    <w:rsid w:val="00910077"/>
    <w:rsid w:val="00910CA4"/>
    <w:rsid w:val="00925726"/>
    <w:rsid w:val="0092758C"/>
    <w:rsid w:val="00936CC3"/>
    <w:rsid w:val="009377FE"/>
    <w:rsid w:val="0094506D"/>
    <w:rsid w:val="0095041A"/>
    <w:rsid w:val="009510F7"/>
    <w:rsid w:val="00957BA1"/>
    <w:rsid w:val="0096179B"/>
    <w:rsid w:val="00963C7D"/>
    <w:rsid w:val="00964939"/>
    <w:rsid w:val="009654FA"/>
    <w:rsid w:val="00965A49"/>
    <w:rsid w:val="00994AA9"/>
    <w:rsid w:val="009A1E7D"/>
    <w:rsid w:val="009A28FE"/>
    <w:rsid w:val="009A3014"/>
    <w:rsid w:val="009D496D"/>
    <w:rsid w:val="009E3208"/>
    <w:rsid w:val="009E729E"/>
    <w:rsid w:val="00A03EB9"/>
    <w:rsid w:val="00A10BA7"/>
    <w:rsid w:val="00A142B1"/>
    <w:rsid w:val="00A150D5"/>
    <w:rsid w:val="00A2017E"/>
    <w:rsid w:val="00A21396"/>
    <w:rsid w:val="00A23041"/>
    <w:rsid w:val="00A339E0"/>
    <w:rsid w:val="00A348B0"/>
    <w:rsid w:val="00A43D91"/>
    <w:rsid w:val="00A46153"/>
    <w:rsid w:val="00A53D53"/>
    <w:rsid w:val="00A62354"/>
    <w:rsid w:val="00A66370"/>
    <w:rsid w:val="00A66A6B"/>
    <w:rsid w:val="00A672ED"/>
    <w:rsid w:val="00A73F6F"/>
    <w:rsid w:val="00A8084D"/>
    <w:rsid w:val="00A822CF"/>
    <w:rsid w:val="00A85AEE"/>
    <w:rsid w:val="00A909FD"/>
    <w:rsid w:val="00A9422B"/>
    <w:rsid w:val="00AA1E17"/>
    <w:rsid w:val="00AA6546"/>
    <w:rsid w:val="00AB62F5"/>
    <w:rsid w:val="00AC5D89"/>
    <w:rsid w:val="00AD334B"/>
    <w:rsid w:val="00AF10A0"/>
    <w:rsid w:val="00AF23B4"/>
    <w:rsid w:val="00B233FD"/>
    <w:rsid w:val="00B35890"/>
    <w:rsid w:val="00B45311"/>
    <w:rsid w:val="00B5068A"/>
    <w:rsid w:val="00B53087"/>
    <w:rsid w:val="00B54E57"/>
    <w:rsid w:val="00B56168"/>
    <w:rsid w:val="00B657D1"/>
    <w:rsid w:val="00B6741F"/>
    <w:rsid w:val="00B70761"/>
    <w:rsid w:val="00B77DD9"/>
    <w:rsid w:val="00B85E3C"/>
    <w:rsid w:val="00B95F01"/>
    <w:rsid w:val="00BC705F"/>
    <w:rsid w:val="00BE1B88"/>
    <w:rsid w:val="00BE2F9E"/>
    <w:rsid w:val="00BE5F08"/>
    <w:rsid w:val="00BF0675"/>
    <w:rsid w:val="00BF1FA0"/>
    <w:rsid w:val="00BF3E29"/>
    <w:rsid w:val="00BF4420"/>
    <w:rsid w:val="00C21FB3"/>
    <w:rsid w:val="00C24ABC"/>
    <w:rsid w:val="00C26DBD"/>
    <w:rsid w:val="00C33D87"/>
    <w:rsid w:val="00C44D5D"/>
    <w:rsid w:val="00C518AF"/>
    <w:rsid w:val="00C640FF"/>
    <w:rsid w:val="00C6725C"/>
    <w:rsid w:val="00C7172D"/>
    <w:rsid w:val="00C8439C"/>
    <w:rsid w:val="00C85AD9"/>
    <w:rsid w:val="00C93024"/>
    <w:rsid w:val="00C9358F"/>
    <w:rsid w:val="00CA3042"/>
    <w:rsid w:val="00CA4603"/>
    <w:rsid w:val="00CA530D"/>
    <w:rsid w:val="00CA6BA7"/>
    <w:rsid w:val="00CC2117"/>
    <w:rsid w:val="00CC2944"/>
    <w:rsid w:val="00CD1937"/>
    <w:rsid w:val="00CD2AF0"/>
    <w:rsid w:val="00CD412C"/>
    <w:rsid w:val="00CD6CD0"/>
    <w:rsid w:val="00CE42EC"/>
    <w:rsid w:val="00CE4E50"/>
    <w:rsid w:val="00CF65FE"/>
    <w:rsid w:val="00D01C07"/>
    <w:rsid w:val="00D0539E"/>
    <w:rsid w:val="00D17B3C"/>
    <w:rsid w:val="00D26A83"/>
    <w:rsid w:val="00D27A3F"/>
    <w:rsid w:val="00D332FA"/>
    <w:rsid w:val="00D34163"/>
    <w:rsid w:val="00D34A71"/>
    <w:rsid w:val="00D365D4"/>
    <w:rsid w:val="00D62DB6"/>
    <w:rsid w:val="00D6627B"/>
    <w:rsid w:val="00D75F2C"/>
    <w:rsid w:val="00D80AA4"/>
    <w:rsid w:val="00D833D3"/>
    <w:rsid w:val="00D867DC"/>
    <w:rsid w:val="00D92CBE"/>
    <w:rsid w:val="00DA293B"/>
    <w:rsid w:val="00DA36D1"/>
    <w:rsid w:val="00DB498D"/>
    <w:rsid w:val="00DB620F"/>
    <w:rsid w:val="00DC6C10"/>
    <w:rsid w:val="00DC7518"/>
    <w:rsid w:val="00DD6A1D"/>
    <w:rsid w:val="00DE18FC"/>
    <w:rsid w:val="00DE3CAD"/>
    <w:rsid w:val="00DF28BF"/>
    <w:rsid w:val="00DF5F53"/>
    <w:rsid w:val="00DF7B14"/>
    <w:rsid w:val="00E005C3"/>
    <w:rsid w:val="00E15022"/>
    <w:rsid w:val="00E370FA"/>
    <w:rsid w:val="00E42ECA"/>
    <w:rsid w:val="00E517D0"/>
    <w:rsid w:val="00E62D9C"/>
    <w:rsid w:val="00E74DF0"/>
    <w:rsid w:val="00E8397A"/>
    <w:rsid w:val="00E867B6"/>
    <w:rsid w:val="00E9618C"/>
    <w:rsid w:val="00EA45BD"/>
    <w:rsid w:val="00EA6BEB"/>
    <w:rsid w:val="00EC0FF6"/>
    <w:rsid w:val="00EC2F07"/>
    <w:rsid w:val="00EF2EE7"/>
    <w:rsid w:val="00F10F65"/>
    <w:rsid w:val="00F129E8"/>
    <w:rsid w:val="00F15816"/>
    <w:rsid w:val="00F235FC"/>
    <w:rsid w:val="00F24781"/>
    <w:rsid w:val="00F266F6"/>
    <w:rsid w:val="00F36556"/>
    <w:rsid w:val="00F4796C"/>
    <w:rsid w:val="00F62329"/>
    <w:rsid w:val="00F66908"/>
    <w:rsid w:val="00F73F4A"/>
    <w:rsid w:val="00F77BE3"/>
    <w:rsid w:val="00FA5A26"/>
    <w:rsid w:val="00FA6B16"/>
    <w:rsid w:val="00FB327A"/>
    <w:rsid w:val="00FB4888"/>
    <w:rsid w:val="00FB635D"/>
    <w:rsid w:val="00FC1278"/>
    <w:rsid w:val="00FC37E9"/>
    <w:rsid w:val="00FD1760"/>
    <w:rsid w:val="00FD6293"/>
    <w:rsid w:val="00FE3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8E0843"/>
  <w15:docId w15:val="{2D8623C2-FF05-474E-BDA8-BC86E77D8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2934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2934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29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12934"/>
    <w:rPr>
      <w:sz w:val="28"/>
    </w:rPr>
  </w:style>
  <w:style w:type="paragraph" w:styleId="a6">
    <w:name w:val="footer"/>
    <w:basedOn w:val="a"/>
    <w:link w:val="a7"/>
    <w:rsid w:val="005129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512934"/>
    <w:rPr>
      <w:sz w:val="28"/>
    </w:rPr>
  </w:style>
  <w:style w:type="paragraph" w:styleId="HTML">
    <w:name w:val="HTML Preformatted"/>
    <w:basedOn w:val="a"/>
    <w:link w:val="HTML0"/>
    <w:uiPriority w:val="99"/>
    <w:unhideWhenUsed/>
    <w:rsid w:val="00E62D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E62D9C"/>
    <w:rPr>
      <w:rFonts w:ascii="Courier New" w:hAnsi="Courier New" w:cs="Courier New"/>
    </w:rPr>
  </w:style>
  <w:style w:type="character" w:customStyle="1" w:styleId="rvts23">
    <w:name w:val="rvts23"/>
    <w:basedOn w:val="a0"/>
    <w:rsid w:val="001C582D"/>
  </w:style>
  <w:style w:type="character" w:customStyle="1" w:styleId="fontstyle14">
    <w:name w:val="fontstyle14"/>
    <w:basedOn w:val="a0"/>
    <w:rsid w:val="009654FA"/>
  </w:style>
  <w:style w:type="character" w:styleId="a8">
    <w:name w:val="Emphasis"/>
    <w:basedOn w:val="a0"/>
    <w:uiPriority w:val="20"/>
    <w:qFormat/>
    <w:rsid w:val="0021308E"/>
    <w:rPr>
      <w:i/>
      <w:iCs/>
    </w:rPr>
  </w:style>
  <w:style w:type="paragraph" w:styleId="a9">
    <w:name w:val="List Paragraph"/>
    <w:basedOn w:val="a"/>
    <w:uiPriority w:val="34"/>
    <w:qFormat/>
    <w:rsid w:val="00F66908"/>
    <w:pPr>
      <w:ind w:left="720"/>
      <w:contextualSpacing/>
    </w:pPr>
  </w:style>
  <w:style w:type="paragraph" w:customStyle="1" w:styleId="1">
    <w:name w:val="çàãîëîâîê 1"/>
    <w:basedOn w:val="a"/>
    <w:next w:val="a"/>
    <w:rsid w:val="00B85E3C"/>
    <w:pPr>
      <w:keepNext/>
      <w:spacing w:line="360" w:lineRule="auto"/>
      <w:jc w:val="center"/>
    </w:pPr>
    <w:rPr>
      <w:b/>
      <w:sz w:val="32"/>
      <w:lang w:val="uk-UA"/>
    </w:rPr>
  </w:style>
  <w:style w:type="character" w:customStyle="1" w:styleId="st">
    <w:name w:val="st"/>
    <w:basedOn w:val="a0"/>
    <w:rsid w:val="00645363"/>
  </w:style>
  <w:style w:type="character" w:styleId="aa">
    <w:name w:val="Hyperlink"/>
    <w:uiPriority w:val="99"/>
    <w:unhideWhenUsed/>
    <w:rsid w:val="00882523"/>
    <w:rPr>
      <w:color w:val="0000FF"/>
      <w:u w:val="single"/>
    </w:rPr>
  </w:style>
  <w:style w:type="character" w:customStyle="1" w:styleId="apple-converted-space">
    <w:name w:val="apple-converted-space"/>
    <w:rsid w:val="00882523"/>
  </w:style>
  <w:style w:type="paragraph" w:styleId="ab">
    <w:name w:val="Balloon Text"/>
    <w:basedOn w:val="a"/>
    <w:link w:val="ac"/>
    <w:semiHidden/>
    <w:unhideWhenUsed/>
    <w:rsid w:val="00C930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C93024"/>
    <w:rPr>
      <w:rFonts w:ascii="Tahoma" w:hAnsi="Tahoma" w:cs="Tahoma"/>
      <w:sz w:val="16"/>
      <w:szCs w:val="16"/>
    </w:rPr>
  </w:style>
  <w:style w:type="character" w:styleId="ad">
    <w:name w:val="Strong"/>
    <w:basedOn w:val="a0"/>
    <w:qFormat/>
    <w:rsid w:val="0095041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ru/1682-18/paran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5.rada.gov.ua/laws/show/ru/1682-18/paran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1A066-7B1F-4188-AFFA-0D2FF274F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Масалитина А.Ю.</dc:creator>
  <cp:lastModifiedBy>Ситник Тетяна</cp:lastModifiedBy>
  <cp:revision>3</cp:revision>
  <cp:lastPrinted>2019-03-26T14:29:00Z</cp:lastPrinted>
  <dcterms:created xsi:type="dcterms:W3CDTF">2019-03-26T14:31:00Z</dcterms:created>
  <dcterms:modified xsi:type="dcterms:W3CDTF">2019-03-26T14:33:00Z</dcterms:modified>
</cp:coreProperties>
</file>